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33" w:rsidRDefault="000C1B33" w:rsidP="000C1B33">
      <w:pPr>
        <w:spacing w:after="0" w:line="276" w:lineRule="auto"/>
        <w:jc w:val="center"/>
        <w:rPr>
          <w:b/>
        </w:rPr>
      </w:pPr>
      <w:r>
        <w:rPr>
          <w:b/>
        </w:rPr>
        <w:t>Môn nghề điện dân dụng</w:t>
      </w:r>
    </w:p>
    <w:p w:rsidR="000C1B33" w:rsidRDefault="000C1B33" w:rsidP="000C1B33">
      <w:pPr>
        <w:spacing w:after="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BÀI 21: SỬ DỤNG VÀ BẢO DƯỠNG MÁY GIẶT</w:t>
      </w:r>
    </w:p>
    <w:p w:rsidR="000C1B33" w:rsidRDefault="000C1B33" w:rsidP="000C1B33">
      <w:pPr>
        <w:spacing w:after="0" w:line="276" w:lineRule="auto"/>
        <w:rPr>
          <w:b/>
        </w:rPr>
      </w:pPr>
      <w:r>
        <w:rPr>
          <w:b/>
        </w:rPr>
        <w:t>Yêu cầu: Học sinh đọc sách giáo khoa và tìm hiểu các nội dung sau đây:</w:t>
      </w:r>
    </w:p>
    <w:p w:rsidR="000C1B33" w:rsidRPr="000C1B33" w:rsidRDefault="000C1B33" w:rsidP="000C1B33">
      <w:pPr>
        <w:spacing w:after="0" w:line="276" w:lineRule="auto"/>
        <w:rPr>
          <w:b/>
        </w:rPr>
      </w:pPr>
      <w:r w:rsidRPr="000C1B33">
        <w:rPr>
          <w:b/>
        </w:rPr>
        <w:t>I. Tìm hiểu các số liệu kĩ thuật của máy giặt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Dung lượng máy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Áp suất nguồn nước cấp (kg/cm</w:t>
      </w:r>
      <w:r w:rsidRPr="000C1B33">
        <w:rPr>
          <w:bCs/>
          <w:vertAlign w:val="superscript"/>
        </w:rPr>
        <w:t>2</w:t>
      </w:r>
      <w:r w:rsidRPr="000C1B33">
        <w:rPr>
          <w:bCs/>
        </w:rPr>
        <w:t>)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Mức nước trong thùng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Lượng nước tiêu tốn cho cả lần giặt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Công suất động cơ điện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Điện áp nguồn điện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Công suất gia nhiệt</w:t>
      </w:r>
    </w:p>
    <w:p w:rsidR="000C1B33" w:rsidRPr="000C1B33" w:rsidRDefault="000C1B33" w:rsidP="000C1B33">
      <w:pPr>
        <w:spacing w:after="0" w:line="276" w:lineRule="auto"/>
        <w:rPr>
          <w:b/>
        </w:rPr>
      </w:pPr>
      <w:r w:rsidRPr="000C1B33">
        <w:rPr>
          <w:b/>
        </w:rPr>
        <w:t>II. Nguyên lí làm việc và cấu tạo cơ bản của máy giặt</w:t>
      </w:r>
    </w:p>
    <w:p w:rsidR="000C1B33" w:rsidRPr="000C1B33" w:rsidRDefault="000C1B33" w:rsidP="000C1B33">
      <w:pPr>
        <w:spacing w:after="0" w:line="276" w:lineRule="auto"/>
        <w:rPr>
          <w:b/>
        </w:rPr>
      </w:pPr>
      <w:r w:rsidRPr="000C1B33">
        <w:rPr>
          <w:b/>
        </w:rPr>
        <w:t xml:space="preserve">1. Nguyên lí làm việc 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Các máy giặt đều thực hiện các công việc giặt, giũ và vắt</w:t>
      </w:r>
    </w:p>
    <w:p w:rsidR="000C1B33" w:rsidRPr="000C1B33" w:rsidRDefault="000C1B33" w:rsidP="000C1B33">
      <w:pPr>
        <w:spacing w:after="0" w:line="276" w:lineRule="auto"/>
        <w:rPr>
          <w:b/>
        </w:rPr>
      </w:pPr>
      <w:r w:rsidRPr="000C1B33">
        <w:rPr>
          <w:b/>
        </w:rPr>
        <w:t>2. Cấu tạo cơ bản của máy giặt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Gồm các phần chính sau: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Phần công nghệ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Phần động lực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- Phần điều khiển và bảo vệ</w:t>
      </w:r>
    </w:p>
    <w:p w:rsidR="000C1B33" w:rsidRPr="000C1B33" w:rsidRDefault="000C1B33" w:rsidP="000C1B33">
      <w:pPr>
        <w:spacing w:after="0" w:line="276" w:lineRule="auto"/>
        <w:rPr>
          <w:b/>
        </w:rPr>
      </w:pPr>
      <w:r w:rsidRPr="000C1B33">
        <w:rPr>
          <w:b/>
        </w:rPr>
        <w:t>III. Sử dụng và bảo dưỡng máy giặt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1/ Vị trí đặt máy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2/ Nguồn điện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3/ Nguồn nước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3/ Chuẩn bị giặt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5/ Chuyển chế độ giặt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6/ Bảo dưỡng máy giặt</w:t>
      </w:r>
    </w:p>
    <w:p w:rsidR="000C1B33" w:rsidRPr="000C1B33" w:rsidRDefault="000C1B33" w:rsidP="000C1B33">
      <w:pPr>
        <w:spacing w:after="0" w:line="276" w:lineRule="auto"/>
        <w:rPr>
          <w:b/>
        </w:rPr>
      </w:pPr>
      <w:r w:rsidRPr="000C1B33">
        <w:rPr>
          <w:b/>
        </w:rPr>
        <w:t>IV. Các hư hỏng và cách khắc phục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1/ Đèn báo không sáng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2/ Có điện vào máy, đèn báo sáng và các đèn hiệu sáng, không có hiện tượng nước nạp vào thùng, chờ lâu máy không hoạt động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3/ Nạp nước đủ, máy làm việc nhưng mâm khuấy khó quay,có hiện tượng kẹt hoặc không quay được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4/ Khi vắt máy bị rung và lắc mạnh có tiếng va đập vào thùng máy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5/ M</w:t>
      </w:r>
      <w:r>
        <w:rPr>
          <w:bCs/>
        </w:rPr>
        <w:t>áy</w:t>
      </w:r>
      <w:r w:rsidRPr="000C1B33">
        <w:rPr>
          <w:bCs/>
        </w:rPr>
        <w:t xml:space="preserve"> hoạt động bình thường nhưng có tiếng ồn lớn</w:t>
      </w:r>
    </w:p>
    <w:p w:rsidR="000C1B33" w:rsidRPr="000C1B33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t>6/ Máy hoạt động bình thường nhưng có mùi khét, mâm khuấy quay yếu chậm</w:t>
      </w:r>
    </w:p>
    <w:p w:rsidR="00B1613F" w:rsidRDefault="000C1B33" w:rsidP="000C1B33">
      <w:pPr>
        <w:spacing w:after="0" w:line="276" w:lineRule="auto"/>
        <w:rPr>
          <w:bCs/>
        </w:rPr>
      </w:pPr>
      <w:r w:rsidRPr="000C1B33">
        <w:rPr>
          <w:bCs/>
        </w:rPr>
        <w:lastRenderedPageBreak/>
        <w:t>7/ Chạm điện ra vỏ máy</w:t>
      </w:r>
    </w:p>
    <w:p w:rsidR="000C1B33" w:rsidRPr="00554F43" w:rsidRDefault="000C1B33" w:rsidP="000C1B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nl-NL"/>
        </w:rPr>
      </w:pPr>
      <w:r w:rsidRPr="00554F43">
        <w:rPr>
          <w:b/>
          <w:bCs/>
          <w:lang w:val="nl-NL"/>
        </w:rPr>
        <w:t>Củng cố, dặn dò</w:t>
      </w:r>
    </w:p>
    <w:p w:rsidR="000C1B33" w:rsidRPr="00554F43" w:rsidRDefault="000C1B33" w:rsidP="000C1B33">
      <w:pPr>
        <w:widowControl w:val="0"/>
        <w:autoSpaceDE w:val="0"/>
        <w:autoSpaceDN w:val="0"/>
        <w:adjustRightInd w:val="0"/>
        <w:jc w:val="both"/>
        <w:rPr>
          <w:lang w:val="nl-NL"/>
        </w:rPr>
      </w:pPr>
      <w:r w:rsidRPr="00554F43">
        <w:rPr>
          <w:lang w:val="nl-NL"/>
        </w:rPr>
        <w:t>- Nêu các thông số kĩ thuật của máy giặt? Theo em, các thông số kĩ thuật nào thường được người tiêu dùng quan tâm nhất?</w:t>
      </w:r>
    </w:p>
    <w:p w:rsidR="000C1B33" w:rsidRPr="00554F43" w:rsidRDefault="000C1B33" w:rsidP="000C1B33">
      <w:pPr>
        <w:widowControl w:val="0"/>
        <w:autoSpaceDE w:val="0"/>
        <w:autoSpaceDN w:val="0"/>
        <w:adjustRightInd w:val="0"/>
        <w:jc w:val="both"/>
        <w:rPr>
          <w:lang w:val="nl-NL"/>
        </w:rPr>
      </w:pPr>
      <w:r w:rsidRPr="00554F43">
        <w:rPr>
          <w:lang w:val="nl-NL"/>
        </w:rPr>
        <w:t>- Em hãy nêu trình tự hoạt động của máy giặt?</w:t>
      </w:r>
    </w:p>
    <w:p w:rsidR="000C1B33" w:rsidRPr="00554F43" w:rsidRDefault="000C1B33" w:rsidP="000C1B33">
      <w:pPr>
        <w:widowControl w:val="0"/>
        <w:autoSpaceDE w:val="0"/>
        <w:autoSpaceDN w:val="0"/>
        <w:adjustRightInd w:val="0"/>
        <w:jc w:val="both"/>
        <w:rPr>
          <w:lang w:val="nl-NL"/>
        </w:rPr>
      </w:pPr>
      <w:r w:rsidRPr="00554F43">
        <w:rPr>
          <w:lang w:val="nl-NL"/>
        </w:rPr>
        <w:t>- Vị trí đặt máy giặt như thế nào là hợp lí?</w:t>
      </w:r>
    </w:p>
    <w:p w:rsidR="000C1B33" w:rsidRPr="00554F43" w:rsidRDefault="000C1B33" w:rsidP="000C1B33">
      <w:pPr>
        <w:widowControl w:val="0"/>
        <w:autoSpaceDE w:val="0"/>
        <w:autoSpaceDN w:val="0"/>
        <w:adjustRightInd w:val="0"/>
        <w:jc w:val="both"/>
        <w:rPr>
          <w:lang w:val="nl-NL"/>
        </w:rPr>
      </w:pPr>
      <w:r w:rsidRPr="00554F43">
        <w:rPr>
          <w:lang w:val="nl-NL"/>
        </w:rPr>
        <w:t>- Máy giặt là thiết bị được sử dụng thường xuyên trong gia đình. Sau vài tuần sử dụng nên có biện pháp vệ sinh máy giặt như thế nào?</w:t>
      </w:r>
    </w:p>
    <w:p w:rsidR="000C1B33" w:rsidRDefault="000C1B33" w:rsidP="000C1B33">
      <w:pPr>
        <w:spacing w:after="0" w:line="276" w:lineRule="auto"/>
      </w:pPr>
    </w:p>
    <w:sectPr w:rsidR="000C1B33" w:rsidSect="000C1B3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"/>
      </v:shape>
    </w:pict>
  </w:numPicBullet>
  <w:abstractNum w:abstractNumId="0" w15:restartNumberingAfterBreak="0">
    <w:nsid w:val="4C6B5D03"/>
    <w:multiLevelType w:val="hybridMultilevel"/>
    <w:tmpl w:val="15D63BB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33"/>
    <w:rsid w:val="000C1B33"/>
    <w:rsid w:val="00613F28"/>
    <w:rsid w:val="008209D1"/>
    <w:rsid w:val="00E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9BF7"/>
  <w15:chartTrackingRefBased/>
  <w15:docId w15:val="{DC96718F-1943-4F51-AF09-E0E615E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Tien Nguyen</dc:creator>
  <cp:keywords/>
  <dc:description/>
  <cp:lastModifiedBy>Thanh Tien Nguyen</cp:lastModifiedBy>
  <cp:revision>1</cp:revision>
  <dcterms:created xsi:type="dcterms:W3CDTF">2021-02-06T01:47:00Z</dcterms:created>
  <dcterms:modified xsi:type="dcterms:W3CDTF">2021-02-06T01:53:00Z</dcterms:modified>
</cp:coreProperties>
</file>